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DC" w:rsidRDefault="00EA4EDC" w:rsidP="00EA4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MUZEJ GRADA ZAGREBA</w:t>
      </w:r>
    </w:p>
    <w:p w:rsidR="00EA4EDC" w:rsidRDefault="00EA4EDC" w:rsidP="00EA4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Opatička 20</w:t>
      </w:r>
    </w:p>
    <w:p w:rsidR="00EA4EDC" w:rsidRDefault="00EA4EDC" w:rsidP="00EA4E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10 000 Zagreb</w:t>
      </w:r>
    </w:p>
    <w:p w:rsidR="00EA4EDC" w:rsidRDefault="00EA4EDC" w:rsidP="00EA4EDC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39., 40. i 41. Zakona o ustanovama (»Narodne novine« broj 76/93, 29/97, 47/99, 35/08 i 127/19) članka 26. stavka 7. Zakona o muzejima (»Narodne novine« broj 61/18 i 98/19), članka 34. Statuta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o izmjenama i dopunama Statuta od 22.10.2018. te Odlukama o izmjenama i dopunama Statuta od 02.03.2020. i 11.03.2020., </w:t>
      </w:r>
      <w:r>
        <w:rPr>
          <w:rFonts w:ascii="Times New Roman" w:hAnsi="Times New Roman" w:cs="Times New Roman"/>
          <w:sz w:val="24"/>
          <w:szCs w:val="24"/>
        </w:rPr>
        <w:t>Odluke Upravnog vijeća od 01.06.2021. godine, Upravno vijeće Muzeja grada Zagreba raspisuje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NATJEČAJ za izbor i imenovanje ravnatelja/ravnateljice Muzeja grada Zagreba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ravnatelja/ravnateljicu Muzeja grada Zagreba može se na temelju predloženog četverogodišnjeg programa rada imenovati osoba koja udovoljava sljedećim uvjetima:</w:t>
      </w:r>
    </w:p>
    <w:p w:rsidR="00EA4EDC" w:rsidRDefault="00EA4EDC" w:rsidP="00EA4ED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 diplomski sveučilišni studij ili integrirani preddiplomski i diplomski sveučilišni studij ili specijalistički diplomski stručni studij ili s njim izjednačeni studij, sukladno propisima koji su bili na snazi prije stupanja na snagu Zakona o znanstvenoj djelatnosti i visokom obrazovanju (»Narodne novine« br. 123/03, 198/03, 105/04, 174/04, 02/07 – Odluka Ustavnog suda Republike Hrvatske, 46/07, 45/09, 63/11, 94/13, 139/13, 101/14 – Odluka Ustavnog suda Republike Hrvatske, 60/15 – Odluka Ustavnog suda Republike Hrvatske i 131/17),</w:t>
      </w:r>
    </w:p>
    <w:p w:rsidR="00EA4EDC" w:rsidRDefault="00EA4EDC" w:rsidP="00EA4ED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najmanje pet godina rada u muzeju ili najmanje deset godina rada u kulturi, znanosti ili obrazovanju</w:t>
      </w:r>
    </w:p>
    <w:p w:rsidR="00EA4EDC" w:rsidRDefault="00EA4EDC" w:rsidP="00EA4ED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se odlikuje stručnim, radnim i organizacijskim sposobnostima</w:t>
      </w:r>
    </w:p>
    <w:p w:rsidR="00EA4EDC" w:rsidRDefault="00EA4EDC" w:rsidP="00EA4ED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znanje jednog stranog jezika</w:t>
      </w:r>
    </w:p>
    <w:p w:rsidR="00EA4EDC" w:rsidRDefault="00EA4EDC" w:rsidP="00EA4EDC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nije pravomoćno osuđena ili protiv koje se ne vodi kazneni postupak za neko od kaznenih djela protiv života i tijela, protiv ljudskih prava i temeljnih sloboda, protiv radnih odnosa i socijalnog osiguranja, protiv osobne slobode, protiv privatnosti, protiv časti i ugleda, protiv spolne slobode, spolnog zlostavljanja i iskorištavanja djeteta, protiv opće sigurnosti, protiv imovine, protiv gospodarstva, krivotvorenja, protiv intelektualnog vlasništva, protiv službene dužnosti, protiv pravosuđa, protiv javnog reda, protiv Republike Hrvatske, protiv strane države ili međunarodne organizacije, a koje je propisano Kaznenim zakonom 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Ravnatelja imenuje i razrješava Osnivač na prijedlog Upravnog vijeća Muzeja.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Ravnatelj/Ravnateljica se imenuje na razdoblje od 4 (četiri) godine.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 osoba može biti ponovno imenovana za ravnatelja/ravnateljicu.</w:t>
      </w:r>
    </w:p>
    <w:p w:rsidR="00EA4EDC" w:rsidRDefault="00EA4EDC" w:rsidP="00EA4E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pod ravnopravnim uvjetima mogu javiti osobe oba spola, a izrazi u muškom rodu koji se koriste u ovom javnom natječaju uporabljeni su neutralno i odnose se na muške i ženske osobe.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prijavi na natječaj potrebno je navesti osobne podatke podnositelja prijave (ime i prezime, adresu stanovanja, broj telefona te adresu elektroničke pošte). Prijava se podnosi na hrvatskom jeziku te je istu potrebno vlastoručno potpisati.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pisanu prijavu za natječaj kandidati su dužni priložiti: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vlastoručno potpisan životopis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 (preslika diplome)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 (preslika domovnice)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radu u muzeju ili radu u kulturi, znanosti ili obrazovanju ( preslika radne knjižice, odnosno elektronički zapis ili potvrda o podacima evidentiranim u bazi podataka Hrvatskog zavoda za mirovinsko osiguranje, uvjerenje poslodavca) elektronički zapis ili potvrda o podacima evidentiranim u matičnoj evidenciji Hrvatskog zavoda za mirovinsko osiguranje ne starije od 3 mjeseca ili drugi odgovarajući dokaz)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znanju stranog jezika (</w:t>
      </w:r>
      <w:proofErr w:type="spellStart"/>
      <w:r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potvrde škole stranih jezika ili preslika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kandidata/kandidatkinje ne vodi kazneni postupak (ne starije od 6 mjeseci)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rodni ili vjenčani list za kandidate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 osobni podaci nisu identični priloženim dokumentima</w:t>
      </w:r>
    </w:p>
    <w:p w:rsidR="00EA4EDC" w:rsidRDefault="00EA4EDC" w:rsidP="00EA4EDC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programa rada Muzeja grada Zagreba za četverogodišnje razdoblje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Kandidat koji se poziva na pravo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 zapošljavanju prema posebnim propisima dužan je u prijavi na natječaj priložiti svu propisanu dokumentaciju prema posebnom zakonu i ima prednost u odnosu na ostale kandidate pod jednakim uvjetima.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sukladno članku 102. Zakona o hrvatskim braniteljima iz Domovinskog rata i članovima njihovih obitelji (»Narodne novine« broj 121/17 i 98/19) uz prijavu na natječaj dužan je priložiti osim dokaza o ispunjavanju traženih uvjeta i sve potrebne dokaze iz članka 103. Zakona dostupne na poveznici Ministarstva hrvatskih branitelja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Potpunom prijavom smatra se ona koja sadrži sve podatke i priloge navedene u natječaju.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ne podnese pravovremenu i potpunu prijavu ili ne ispunjava formalne uvjete iz natječaja, ne smatra se kandidatom/kandidatkinjom u povodu natječaja o čemu joj se dostavlja pisana obavijest na adresu stanovanja ili elektroničke pošte koju je naznačila u prijavi.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prijave je 15 (petnaest) dana od dana objave natječaja na mrežnim stranicama ustanove i u „Narodnim novinama“.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natječajnom dokumentacijom podnose se u zatvorenoj omotnici, preporučeno ili neposredno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na adresu Muzeja: Muzej grada Zagreba, Opatička 20,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10 000 Zagreb, s naznakom </w:t>
      </w:r>
      <w:r>
        <w:rPr>
          <w:rFonts w:ascii="Times New Roman" w:hAnsi="Times New Roman" w:cs="Times New Roman"/>
          <w:b/>
          <w:sz w:val="24"/>
          <w:szCs w:val="24"/>
        </w:rPr>
        <w:t>»Javni natječaj za ravnatelja/ravnateljicu Muzeja – ne otvarati«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4EDC" w:rsidRDefault="00EA4EDC" w:rsidP="00EA4EDC">
      <w:pPr>
        <w:pStyle w:val="Tijeloteksta"/>
        <w:rPr>
          <w:rFonts w:cs="Times New Roman"/>
        </w:rPr>
      </w:pPr>
      <w:r>
        <w:rPr>
          <w:rFonts w:cs="Times New Roman"/>
        </w:rPr>
        <w:t xml:space="preserve">O rezultatima javnog natječaja kandidati će biti </w:t>
      </w:r>
      <w:proofErr w:type="spellStart"/>
      <w:r>
        <w:rPr>
          <w:rFonts w:cs="Times New Roman"/>
        </w:rPr>
        <w:t>obavješteni</w:t>
      </w:r>
      <w:proofErr w:type="spellEnd"/>
      <w:r>
        <w:rPr>
          <w:rFonts w:cs="Times New Roman"/>
        </w:rPr>
        <w:t xml:space="preserve"> u roku od 45 (</w:t>
      </w:r>
      <w:proofErr w:type="spellStart"/>
      <w:r>
        <w:rPr>
          <w:rFonts w:cs="Times New Roman"/>
        </w:rPr>
        <w:t>četrdesetpet</w:t>
      </w:r>
      <w:proofErr w:type="spellEnd"/>
      <w:r>
        <w:rPr>
          <w:rFonts w:cs="Times New Roman"/>
        </w:rPr>
        <w:t>) dana od dana isteka roka za podnošenje prijava.</w:t>
      </w:r>
      <w:r>
        <w:rPr>
          <w:rFonts w:eastAsia="Arial Narrow" w:cs="Times New Roman"/>
        </w:rPr>
        <w:t xml:space="preserve">                                            </w:t>
      </w:r>
    </w:p>
    <w:p w:rsidR="00EA4EDC" w:rsidRDefault="00EA4EDC" w:rsidP="00EA4E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rezultatima bit će objavljena na mrežnim stranicama sukladno članku 10. stavku 1. točki 10. Zakona o pravu na pristup informacijama (Narodne novine broj 25/13 i 85/15). </w:t>
      </w:r>
    </w:p>
    <w:p w:rsidR="00EA4EDC" w:rsidRDefault="00EA4EDC" w:rsidP="00EA4E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podnositelja prijave dostupni iz prijave, kao i osobni podaci dostupni iz gore navedenih priloga uz prijavu na natječaj, prikupljaju se i obrađuju isključivo za potrebe provedbe javnog natječaja.</w:t>
      </w:r>
    </w:p>
    <w:p w:rsidR="00EA4EDC" w:rsidRDefault="00EA4EDC" w:rsidP="00EA4E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Prijavom na natječaj kandidati su izričito suglasni da Muzej grada Zagreba kao voditelj obrade može prikupljati, koristiti i dalje obrađivati podatke u svrhu provođenja natječajne procedure, sukladno odredbama Uredbe (EU) 2016/679 Europskog parlamenta i Vijeća od 27. travnja 2016. o zaštiti pojedinaca u vezi s obradom osobnih podataka i o slobodnom kretanju takvih podataka te o stavljanju izvan snage Direktive 95/46/EZ (Opća uredba o zaštiti podataka) SL EU L119,  i Zakona o provedbi Opće uredbe o zaštiti podataka (Narodne novine: 42/18).</w:t>
      </w:r>
      <w:bookmarkStart w:id="0" w:name="_GoBack"/>
      <w:bookmarkEnd w:id="0"/>
    </w:p>
    <w:p w:rsidR="00EA4EDC" w:rsidRDefault="00EA4EDC" w:rsidP="00EA4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Muzeja grada Zagreba </w:t>
      </w:r>
    </w:p>
    <w:p w:rsidR="00EA4EDC" w:rsidRDefault="00EA4EDC" w:rsidP="00EA4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</w:p>
    <w:p w:rsidR="00EA4EDC" w:rsidRDefault="00EA4EDC" w:rsidP="00EA4ED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Matković</w:t>
      </w:r>
    </w:p>
    <w:p w:rsidR="00EA4EDC" w:rsidRDefault="00EA4EDC" w:rsidP="00EA4E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 BROJ:  IP-622-AM/21</w:t>
      </w:r>
    </w:p>
    <w:p w:rsidR="00A538B1" w:rsidRPr="00EA4EDC" w:rsidRDefault="00EA4EDC">
      <w:pPr>
        <w:rPr>
          <w:rFonts w:ascii="Times New Roman" w:hAnsi="Times New Roman" w:cs="Times New Roman"/>
          <w:sz w:val="24"/>
          <w:szCs w:val="24"/>
        </w:rPr>
      </w:pPr>
    </w:p>
    <w:sectPr w:rsidR="00A538B1" w:rsidRPr="00EA4EDC" w:rsidSect="00332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7628"/>
    <w:multiLevelType w:val="hybridMultilevel"/>
    <w:tmpl w:val="AD504232"/>
    <w:lvl w:ilvl="0" w:tplc="D0D28136">
      <w:start w:val="4"/>
      <w:numFmt w:val="bullet"/>
      <w:lvlText w:val="-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43C9F"/>
    <w:multiLevelType w:val="hybridMultilevel"/>
    <w:tmpl w:val="1E76F8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A4EDC"/>
    <w:rsid w:val="003324B8"/>
    <w:rsid w:val="006E7C16"/>
    <w:rsid w:val="008B02CB"/>
    <w:rsid w:val="00EA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D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A4EDC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EA4EDC"/>
    <w:pPr>
      <w:suppressAutoHyphens/>
      <w:spacing w:after="140" w:line="276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semiHidden/>
    <w:rsid w:val="00EA4EDC"/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1"/>
    <w:qFormat/>
    <w:rsid w:val="00EA4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996</Words>
  <Characters>5680</Characters>
  <Application>Microsoft Office Word</Application>
  <DocSecurity>0</DocSecurity>
  <Lines>47</Lines>
  <Paragraphs>13</Paragraphs>
  <ScaleCrop>false</ScaleCrop>
  <Company/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Kamilo</dc:creator>
  <cp:lastModifiedBy>Kamilo</cp:lastModifiedBy>
  <cp:revision>1</cp:revision>
  <dcterms:created xsi:type="dcterms:W3CDTF">2021-06-01T13:59:00Z</dcterms:created>
  <dcterms:modified xsi:type="dcterms:W3CDTF">2021-06-01T14:00:00Z</dcterms:modified>
</cp:coreProperties>
</file>